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157D" w14:textId="2F04ADDF" w:rsidR="00CB3112" w:rsidRDefault="00D572E2" w:rsidP="00CB3112">
      <w:pPr>
        <w:jc w:val="center"/>
        <w:rPr>
          <w:lang w:val="mk-MK"/>
        </w:rPr>
      </w:pPr>
      <w:r>
        <w:rPr>
          <w:lang w:val="mk-MK"/>
        </w:rPr>
        <w:t>С</w:t>
      </w:r>
      <w:r w:rsidR="00CB3112">
        <w:rPr>
          <w:lang w:val="mk-MK"/>
        </w:rPr>
        <w:t>останок</w:t>
      </w:r>
    </w:p>
    <w:p w14:paraId="1BDC6987" w14:textId="45FA9B0A" w:rsidR="00D572E2" w:rsidRDefault="00D572E2" w:rsidP="00CB3112">
      <w:pPr>
        <w:jc w:val="center"/>
        <w:rPr>
          <w:lang w:val="mk-MK"/>
        </w:rPr>
      </w:pPr>
      <w:r>
        <w:rPr>
          <w:lang w:val="mk-MK"/>
        </w:rPr>
        <w:t>на работната група по Заложба 1.2 од Акцискиот план за Партнерство за отворена власт 2024-202</w:t>
      </w:r>
      <w:r w:rsidR="00A76109">
        <w:rPr>
          <w:lang w:val="mk-MK"/>
        </w:rPr>
        <w:t>6</w:t>
      </w:r>
    </w:p>
    <w:p w14:paraId="4800A252" w14:textId="77777777" w:rsidR="00CB3112" w:rsidRDefault="00CB3112" w:rsidP="00CB3112">
      <w:pPr>
        <w:jc w:val="center"/>
        <w:rPr>
          <w:lang w:val="mk-MK"/>
        </w:rPr>
      </w:pPr>
    </w:p>
    <w:p w14:paraId="2EC19BDB" w14:textId="1421EEDC" w:rsidR="00A76109" w:rsidRDefault="00A76109">
      <w:pPr>
        <w:rPr>
          <w:lang w:val="mk-MK"/>
        </w:rPr>
      </w:pPr>
      <w:r>
        <w:rPr>
          <w:lang w:val="mk-MK"/>
        </w:rPr>
        <w:t>Место: Генерален секретарија</w:t>
      </w:r>
      <w:r w:rsidR="00804BFE">
        <w:rPr>
          <w:lang w:val="mk-MK"/>
        </w:rPr>
        <w:t>т</w:t>
      </w:r>
      <w:r>
        <w:rPr>
          <w:lang w:val="mk-MK"/>
        </w:rPr>
        <w:t xml:space="preserve"> на Владата на Република Северна Македонија</w:t>
      </w:r>
    </w:p>
    <w:p w14:paraId="4F1D0699" w14:textId="77777777" w:rsidR="00A76109" w:rsidRDefault="00A76109">
      <w:pPr>
        <w:rPr>
          <w:lang w:val="mk-MK"/>
        </w:rPr>
      </w:pPr>
    </w:p>
    <w:p w14:paraId="26DEA2EC" w14:textId="1B4E4882" w:rsidR="00A76109" w:rsidRDefault="00A76109" w:rsidP="00A76109">
      <w:pPr>
        <w:jc w:val="both"/>
        <w:rPr>
          <w:lang w:val="mk-MK"/>
        </w:rPr>
      </w:pPr>
      <w:r>
        <w:rPr>
          <w:lang w:val="mk-MK"/>
        </w:rPr>
        <w:t xml:space="preserve">Присутни </w:t>
      </w:r>
      <w:r w:rsidR="003B362F">
        <w:rPr>
          <w:lang w:val="mk-MK"/>
        </w:rPr>
        <w:t xml:space="preserve">членови на работната група (РГ) </w:t>
      </w:r>
      <w:r>
        <w:rPr>
          <w:lang w:val="mk-MK"/>
        </w:rPr>
        <w:t xml:space="preserve">на состанокот: </w:t>
      </w:r>
      <w:proofErr w:type="spellStart"/>
      <w:r>
        <w:rPr>
          <w:lang w:val="mk-MK"/>
        </w:rPr>
        <w:t>Бардха</w:t>
      </w:r>
      <w:proofErr w:type="spellEnd"/>
      <w:r>
        <w:rPr>
          <w:lang w:val="mk-MK"/>
        </w:rPr>
        <w:t xml:space="preserve"> </w:t>
      </w:r>
      <w:proofErr w:type="spellStart"/>
      <w:r>
        <w:rPr>
          <w:lang w:val="mk-MK"/>
        </w:rPr>
        <w:t>Насуфи</w:t>
      </w:r>
      <w:proofErr w:type="spellEnd"/>
      <w:r>
        <w:rPr>
          <w:lang w:val="mk-MK"/>
        </w:rPr>
        <w:t xml:space="preserve">, Гордана </w:t>
      </w:r>
      <w:proofErr w:type="spellStart"/>
      <w:r w:rsidR="003B362F">
        <w:rPr>
          <w:lang w:val="mk-MK"/>
        </w:rPr>
        <w:t>Гапиќ</w:t>
      </w:r>
      <w:proofErr w:type="spellEnd"/>
      <w:r w:rsidR="003B362F">
        <w:rPr>
          <w:lang w:val="mk-MK"/>
        </w:rPr>
        <w:t xml:space="preserve"> </w:t>
      </w:r>
      <w:r>
        <w:rPr>
          <w:lang w:val="mk-MK"/>
        </w:rPr>
        <w:t xml:space="preserve">Димитровска, Лидија </w:t>
      </w:r>
      <w:proofErr w:type="spellStart"/>
      <w:r>
        <w:rPr>
          <w:lang w:val="mk-MK"/>
        </w:rPr>
        <w:t>Цветановиќ</w:t>
      </w:r>
      <w:proofErr w:type="spellEnd"/>
      <w:r>
        <w:rPr>
          <w:lang w:val="mk-MK"/>
        </w:rPr>
        <w:t xml:space="preserve">, Герман Филов, Драгана Тасевска, </w:t>
      </w:r>
      <w:proofErr w:type="spellStart"/>
      <w:r>
        <w:rPr>
          <w:lang w:val="mk-MK"/>
        </w:rPr>
        <w:t>Илвије</w:t>
      </w:r>
      <w:proofErr w:type="spellEnd"/>
      <w:r>
        <w:rPr>
          <w:lang w:val="mk-MK"/>
        </w:rPr>
        <w:t xml:space="preserve"> </w:t>
      </w:r>
      <w:proofErr w:type="spellStart"/>
      <w:r>
        <w:rPr>
          <w:lang w:val="mk-MK"/>
        </w:rPr>
        <w:t>Касами</w:t>
      </w:r>
      <w:proofErr w:type="spellEnd"/>
      <w:r>
        <w:rPr>
          <w:lang w:val="mk-MK"/>
        </w:rPr>
        <w:t xml:space="preserve">, Владимир Наумовски </w:t>
      </w:r>
      <w:r w:rsidR="00541AE3">
        <w:t>.</w:t>
      </w:r>
      <w:r>
        <w:rPr>
          <w:lang w:val="mk-MK"/>
        </w:rPr>
        <w:t xml:space="preserve"> </w:t>
      </w:r>
    </w:p>
    <w:p w14:paraId="26375CF9" w14:textId="51F01902" w:rsidR="00A76109" w:rsidRDefault="00A76109" w:rsidP="00A76109">
      <w:pPr>
        <w:jc w:val="both"/>
        <w:rPr>
          <w:lang w:val="mk-MK"/>
        </w:rPr>
      </w:pPr>
    </w:p>
    <w:p w14:paraId="64862A5C" w14:textId="77777777" w:rsidR="00926A5D" w:rsidRDefault="00A76109" w:rsidP="00A76109">
      <w:pPr>
        <w:jc w:val="both"/>
        <w:rPr>
          <w:lang w:val="mk-MK"/>
        </w:rPr>
      </w:pPr>
      <w:r>
        <w:rPr>
          <w:lang w:val="mk-MK"/>
        </w:rPr>
        <w:t>Состанокот започна во 10:00 часот</w:t>
      </w:r>
      <w:r w:rsidR="003B362F">
        <w:rPr>
          <w:lang w:val="mk-MK"/>
        </w:rPr>
        <w:t xml:space="preserve">. </w:t>
      </w:r>
    </w:p>
    <w:p w14:paraId="48A1E5C6" w14:textId="77777777" w:rsidR="00F148BB" w:rsidRDefault="003B362F" w:rsidP="00926A5D">
      <w:pPr>
        <w:ind w:firstLine="720"/>
        <w:jc w:val="both"/>
      </w:pPr>
      <w:r>
        <w:rPr>
          <w:lang w:val="mk-MK"/>
        </w:rPr>
        <w:t>Н</w:t>
      </w:r>
      <w:r w:rsidR="00A76109">
        <w:rPr>
          <w:lang w:val="mk-MK"/>
        </w:rPr>
        <w:t xml:space="preserve">а почетокот </w:t>
      </w:r>
      <w:r>
        <w:rPr>
          <w:lang w:val="mk-MK"/>
        </w:rPr>
        <w:t>присутните ги поздрави ко-претседателот на Советот на Партнерството за отворена власт</w:t>
      </w:r>
      <w:r w:rsidR="00926A5D">
        <w:rPr>
          <w:lang w:val="mk-MK"/>
        </w:rPr>
        <w:t>,</w:t>
      </w:r>
      <w:r>
        <w:rPr>
          <w:lang w:val="mk-MK"/>
        </w:rPr>
        <w:t xml:space="preserve"> Гордана </w:t>
      </w:r>
      <w:proofErr w:type="spellStart"/>
      <w:r>
        <w:rPr>
          <w:lang w:val="mk-MK"/>
        </w:rPr>
        <w:t>Гапиќ</w:t>
      </w:r>
      <w:proofErr w:type="spellEnd"/>
      <w:r>
        <w:rPr>
          <w:lang w:val="mk-MK"/>
        </w:rPr>
        <w:t xml:space="preserve"> Димитровска и со цел запознавање на новите членови, даде осврт на главните цели и приоритети, како и кратка анализа за суштинското значење на тематската заложба.</w:t>
      </w:r>
    </w:p>
    <w:p w14:paraId="510978F2" w14:textId="12044398" w:rsidR="00926A5D" w:rsidRDefault="003B362F" w:rsidP="00F148BB">
      <w:pPr>
        <w:jc w:val="both"/>
        <w:rPr>
          <w:lang w:val="mk-MK"/>
        </w:rPr>
      </w:pPr>
      <w:r>
        <w:rPr>
          <w:lang w:val="mk-MK"/>
        </w:rPr>
        <w:t xml:space="preserve"> Координаторот на РГ</w:t>
      </w:r>
      <w:r w:rsidR="00926A5D">
        <w:rPr>
          <w:lang w:val="mk-MK"/>
        </w:rPr>
        <w:t>,</w:t>
      </w:r>
      <w:r>
        <w:rPr>
          <w:lang w:val="mk-MK"/>
        </w:rPr>
        <w:t xml:space="preserve">  </w:t>
      </w:r>
      <w:proofErr w:type="spellStart"/>
      <w:r>
        <w:rPr>
          <w:lang w:val="mk-MK"/>
        </w:rPr>
        <w:t>Бардха</w:t>
      </w:r>
      <w:proofErr w:type="spellEnd"/>
      <w:r>
        <w:rPr>
          <w:lang w:val="mk-MK"/>
        </w:rPr>
        <w:t xml:space="preserve"> </w:t>
      </w:r>
      <w:proofErr w:type="spellStart"/>
      <w:r>
        <w:rPr>
          <w:lang w:val="mk-MK"/>
        </w:rPr>
        <w:t>Насуфи</w:t>
      </w:r>
      <w:proofErr w:type="spellEnd"/>
      <w:r>
        <w:rPr>
          <w:lang w:val="mk-MK"/>
        </w:rPr>
        <w:t xml:space="preserve"> ја пренесе поддршката за заменик претседателот на Владата задолжен за политики за добро владеење Арбен Фетаи </w:t>
      </w:r>
      <w:r w:rsidR="004230B8">
        <w:rPr>
          <w:lang w:val="mk-MK"/>
        </w:rPr>
        <w:t xml:space="preserve">чиј Кабинет е и водечка институција </w:t>
      </w:r>
      <w:r>
        <w:rPr>
          <w:lang w:val="mk-MK"/>
        </w:rPr>
        <w:t>за реализација на заложбата 1.2</w:t>
      </w:r>
      <w:r w:rsidR="004230B8">
        <w:rPr>
          <w:lang w:val="mk-MK"/>
        </w:rPr>
        <w:t xml:space="preserve">, посочувајќи дека со спроведувањето на заложбата </w:t>
      </w:r>
      <w:r w:rsidR="00855937">
        <w:rPr>
          <w:lang w:val="mk-MK"/>
        </w:rPr>
        <w:t xml:space="preserve">ќе се зголеми транспарентноста, и јавноста ќе има увид во крајните сопственици на фирмите кои склучиле договор за јавни набавки со државните институции. На состанокот се дискутираа и можните проблеми </w:t>
      </w:r>
      <w:r w:rsidR="00E44CBF">
        <w:rPr>
          <w:lang w:val="mk-MK"/>
        </w:rPr>
        <w:t>кои би го попречиле процесот на реализација на кој посочи и претставникот од Централен регистар</w:t>
      </w:r>
      <w:r w:rsidR="00926A5D">
        <w:rPr>
          <w:lang w:val="mk-MK"/>
        </w:rPr>
        <w:t xml:space="preserve">, Владимир </w:t>
      </w:r>
      <w:r w:rsidR="00E44CBF">
        <w:rPr>
          <w:lang w:val="mk-MK"/>
        </w:rPr>
        <w:t>Наумовски. Имено, согласно Закон</w:t>
      </w:r>
      <w:r w:rsidR="005A0E89">
        <w:rPr>
          <w:lang w:val="mk-MK"/>
        </w:rPr>
        <w:t>от за Централен регистар</w:t>
      </w:r>
      <w:r w:rsidR="00E44CBF">
        <w:rPr>
          <w:lang w:val="mk-MK"/>
        </w:rPr>
        <w:t>, не постои можност за јавно објавување на посочените под</w:t>
      </w:r>
      <w:r w:rsidR="005A0E89">
        <w:rPr>
          <w:lang w:val="mk-MK"/>
        </w:rPr>
        <w:t>атоци. За таа цел би требало да се интервенира во Законот. Претставникот од Бирото за јавни набавки</w:t>
      </w:r>
      <w:r w:rsidR="00926A5D">
        <w:rPr>
          <w:lang w:val="mk-MK"/>
        </w:rPr>
        <w:t xml:space="preserve"> </w:t>
      </w:r>
      <w:r w:rsidR="005A0E89">
        <w:rPr>
          <w:lang w:val="mk-MK"/>
        </w:rPr>
        <w:t xml:space="preserve">Драгана Тасевска истакна дека во делот на пријава која ја пополнуваат фирмите при аплицирање за тендерска постапка, постои дел во кој заинтересираната странка може да даде согласност за јавно објавување на неговите лични податоци. </w:t>
      </w:r>
    </w:p>
    <w:p w14:paraId="118060C7" w14:textId="5B5FEF17" w:rsidR="00D549F7" w:rsidRDefault="00D549F7" w:rsidP="00926A5D">
      <w:pPr>
        <w:ind w:firstLine="720"/>
        <w:jc w:val="both"/>
        <w:rPr>
          <w:lang w:val="mk-MK"/>
        </w:rPr>
      </w:pPr>
      <w:r>
        <w:rPr>
          <w:lang w:val="mk-MK"/>
        </w:rPr>
        <w:t>Во текот на дискусијата се воочи потреба од присуство на претставник од Управата за финансиско разузнавање, за што ќе се побара номинација на редовен член, а и доколку се констатира потреба од присуство на претставници од други релевантни институции</w:t>
      </w:r>
      <w:r w:rsidR="00CB3112">
        <w:rPr>
          <w:lang w:val="mk-MK"/>
        </w:rPr>
        <w:t>,</w:t>
      </w:r>
      <w:r>
        <w:rPr>
          <w:lang w:val="mk-MK"/>
        </w:rPr>
        <w:t xml:space="preserve"> ќе бидат повикани на наредните работни средби. </w:t>
      </w:r>
    </w:p>
    <w:p w14:paraId="620654D6" w14:textId="77777777" w:rsidR="00CB3112" w:rsidRDefault="00855937" w:rsidP="00A76109">
      <w:pPr>
        <w:jc w:val="both"/>
        <w:rPr>
          <w:lang w:val="mk-MK"/>
        </w:rPr>
      </w:pPr>
      <w:r>
        <w:rPr>
          <w:lang w:val="mk-MK"/>
        </w:rPr>
        <w:lastRenderedPageBreak/>
        <w:t xml:space="preserve"> </w:t>
      </w:r>
      <w:r w:rsidR="004230B8">
        <w:rPr>
          <w:lang w:val="mk-MK"/>
        </w:rPr>
        <w:t xml:space="preserve"> </w:t>
      </w:r>
      <w:r w:rsidR="00926A5D">
        <w:rPr>
          <w:lang w:val="mk-MK"/>
        </w:rPr>
        <w:tab/>
        <w:t>Членовите дадоа</w:t>
      </w:r>
      <w:r w:rsidR="00D549F7">
        <w:rPr>
          <w:lang w:val="mk-MK"/>
        </w:rPr>
        <w:t xml:space="preserve"> согласност </w:t>
      </w:r>
      <w:r w:rsidR="00926A5D">
        <w:rPr>
          <w:lang w:val="mk-MK"/>
        </w:rPr>
        <w:t xml:space="preserve">претседателот на Центарот за граѓански комуникации, Герман </w:t>
      </w:r>
      <w:proofErr w:type="spellStart"/>
      <w:r w:rsidR="00926A5D">
        <w:rPr>
          <w:lang w:val="mk-MK"/>
        </w:rPr>
        <w:t>Филков</w:t>
      </w:r>
      <w:proofErr w:type="spellEnd"/>
      <w:r w:rsidR="00926A5D">
        <w:rPr>
          <w:lang w:val="mk-MK"/>
        </w:rPr>
        <w:t>, до петок, 1.11.2024 година до членовите на РГ да достави предлог Оперативен план за работа, кој ќе ја опфати временската рамка</w:t>
      </w:r>
      <w:r w:rsidR="00CB3112">
        <w:rPr>
          <w:lang w:val="mk-MK"/>
        </w:rPr>
        <w:t xml:space="preserve"> за реализација</w:t>
      </w:r>
      <w:r w:rsidR="00D549F7">
        <w:rPr>
          <w:lang w:val="mk-MK"/>
        </w:rPr>
        <w:t xml:space="preserve"> и надлежностите по институции</w:t>
      </w:r>
      <w:r w:rsidR="00CB3112">
        <w:rPr>
          <w:lang w:val="mk-MK"/>
        </w:rPr>
        <w:t>.</w:t>
      </w:r>
    </w:p>
    <w:p w14:paraId="2252122B" w14:textId="13A743AB" w:rsidR="00A76109" w:rsidRDefault="00CB3112" w:rsidP="00A76109">
      <w:pPr>
        <w:jc w:val="both"/>
      </w:pPr>
      <w:r>
        <w:rPr>
          <w:lang w:val="mk-MK"/>
        </w:rPr>
        <w:t>Состанокот заврши во 11:30 часот.</w:t>
      </w:r>
      <w:r w:rsidR="00926A5D">
        <w:rPr>
          <w:lang w:val="mk-MK"/>
        </w:rPr>
        <w:t xml:space="preserve">  </w:t>
      </w:r>
    </w:p>
    <w:p w14:paraId="5188BF0C" w14:textId="157AB80E" w:rsidR="00541AE3" w:rsidRPr="004A60D9" w:rsidRDefault="00541AE3" w:rsidP="00541AE3">
      <w:pPr>
        <w:rPr>
          <w:lang w:val="mk-MK"/>
        </w:rPr>
      </w:pPr>
      <w:r>
        <w:rPr>
          <w:lang w:val="mk-MK"/>
        </w:rPr>
        <w:t xml:space="preserve">Исто така, </w:t>
      </w:r>
      <w:r w:rsidRPr="004A60D9">
        <w:rPr>
          <w:lang w:val="mk-MK"/>
        </w:rPr>
        <w:t xml:space="preserve">Ве известувам дека на </w:t>
      </w:r>
      <w:r>
        <w:rPr>
          <w:lang w:val="mk-MK"/>
        </w:rPr>
        <w:t>11</w:t>
      </w:r>
      <w:r w:rsidRPr="004A60D9">
        <w:rPr>
          <w:lang w:val="mk-MK"/>
        </w:rPr>
        <w:t>.1</w:t>
      </w:r>
      <w:r>
        <w:rPr>
          <w:lang w:val="mk-MK"/>
        </w:rPr>
        <w:t>1</w:t>
      </w:r>
      <w:r w:rsidRPr="004A60D9">
        <w:rPr>
          <w:lang w:val="mk-MK"/>
        </w:rPr>
        <w:t xml:space="preserve">.2024 година ќе се одржи </w:t>
      </w:r>
      <w:r>
        <w:rPr>
          <w:lang w:val="mk-MK"/>
        </w:rPr>
        <w:t xml:space="preserve">идниот </w:t>
      </w:r>
      <w:r w:rsidRPr="004A60D9">
        <w:rPr>
          <w:lang w:val="mk-MK"/>
        </w:rPr>
        <w:t>состанок на Работната група</w:t>
      </w:r>
      <w:r>
        <w:rPr>
          <w:lang w:val="mk-MK"/>
        </w:rPr>
        <w:t>.</w:t>
      </w:r>
    </w:p>
    <w:p w14:paraId="0615FECA" w14:textId="77777777" w:rsidR="00541AE3" w:rsidRPr="004A60D9" w:rsidRDefault="00541AE3" w:rsidP="00541AE3">
      <w:pPr>
        <w:rPr>
          <w:lang w:val="mk-MK"/>
        </w:rPr>
      </w:pPr>
      <w:r w:rsidRPr="004A60D9">
        <w:rPr>
          <w:lang w:val="mk-MK"/>
        </w:rPr>
        <w:t>Состанокот ќе се одржи во просториите на Владата на Република Северна Македонија, со почеток во 10:00 часот.</w:t>
      </w:r>
    </w:p>
    <w:p w14:paraId="07F70CF0" w14:textId="77777777" w:rsidR="00541AE3" w:rsidRPr="00541AE3" w:rsidRDefault="00541AE3" w:rsidP="00541AE3">
      <w:pPr>
        <w:jc w:val="both"/>
      </w:pPr>
    </w:p>
    <w:p w14:paraId="23FEA905" w14:textId="77777777" w:rsidR="00541AE3" w:rsidRPr="00541AE3" w:rsidRDefault="00541AE3" w:rsidP="00A76109">
      <w:pPr>
        <w:jc w:val="both"/>
      </w:pPr>
    </w:p>
    <w:sectPr w:rsidR="00541AE3" w:rsidRPr="0054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E2"/>
    <w:rsid w:val="000F0879"/>
    <w:rsid w:val="003B362F"/>
    <w:rsid w:val="004230B8"/>
    <w:rsid w:val="00541AE3"/>
    <w:rsid w:val="005A0E89"/>
    <w:rsid w:val="005E28EC"/>
    <w:rsid w:val="00804BFE"/>
    <w:rsid w:val="00855937"/>
    <w:rsid w:val="00926A5D"/>
    <w:rsid w:val="00A76109"/>
    <w:rsid w:val="00A87D27"/>
    <w:rsid w:val="00BA1DF8"/>
    <w:rsid w:val="00BA7243"/>
    <w:rsid w:val="00CB3112"/>
    <w:rsid w:val="00CD35EF"/>
    <w:rsid w:val="00D549F7"/>
    <w:rsid w:val="00D572E2"/>
    <w:rsid w:val="00E44CBF"/>
    <w:rsid w:val="00F148BB"/>
    <w:rsid w:val="00FB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C7F7"/>
  <w15:chartTrackingRefBased/>
  <w15:docId w15:val="{3AC698D5-4493-4C5C-AF24-BDA8E64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2E2"/>
    <w:rPr>
      <w:rFonts w:eastAsiaTheme="majorEastAsia" w:cstheme="majorBidi"/>
      <w:color w:val="272727" w:themeColor="text1" w:themeTint="D8"/>
    </w:rPr>
  </w:style>
  <w:style w:type="paragraph" w:styleId="Title">
    <w:name w:val="Title"/>
    <w:basedOn w:val="Normal"/>
    <w:next w:val="Normal"/>
    <w:link w:val="TitleChar"/>
    <w:uiPriority w:val="10"/>
    <w:qFormat/>
    <w:rsid w:val="00D5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2E2"/>
    <w:pPr>
      <w:spacing w:before="160"/>
      <w:jc w:val="center"/>
    </w:pPr>
    <w:rPr>
      <w:i/>
      <w:iCs/>
      <w:color w:val="404040" w:themeColor="text1" w:themeTint="BF"/>
    </w:rPr>
  </w:style>
  <w:style w:type="character" w:customStyle="1" w:styleId="QuoteChar">
    <w:name w:val="Quote Char"/>
    <w:basedOn w:val="DefaultParagraphFont"/>
    <w:link w:val="Quote"/>
    <w:uiPriority w:val="29"/>
    <w:rsid w:val="00D572E2"/>
    <w:rPr>
      <w:i/>
      <w:iCs/>
      <w:color w:val="404040" w:themeColor="text1" w:themeTint="BF"/>
    </w:rPr>
  </w:style>
  <w:style w:type="paragraph" w:styleId="ListParagraph">
    <w:name w:val="List Paragraph"/>
    <w:basedOn w:val="Normal"/>
    <w:uiPriority w:val="34"/>
    <w:qFormat/>
    <w:rsid w:val="00D572E2"/>
    <w:pPr>
      <w:ind w:left="720"/>
      <w:contextualSpacing/>
    </w:pPr>
  </w:style>
  <w:style w:type="character" w:styleId="IntenseEmphasis">
    <w:name w:val="Intense Emphasis"/>
    <w:basedOn w:val="DefaultParagraphFont"/>
    <w:uiPriority w:val="21"/>
    <w:qFormat/>
    <w:rsid w:val="00D572E2"/>
    <w:rPr>
      <w:i/>
      <w:iCs/>
      <w:color w:val="0F4761" w:themeColor="accent1" w:themeShade="BF"/>
    </w:rPr>
  </w:style>
  <w:style w:type="paragraph" w:styleId="IntenseQuote">
    <w:name w:val="Intense Quote"/>
    <w:basedOn w:val="Normal"/>
    <w:next w:val="Normal"/>
    <w:link w:val="IntenseQuoteChar"/>
    <w:uiPriority w:val="30"/>
    <w:qFormat/>
    <w:rsid w:val="00D5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2E2"/>
    <w:rPr>
      <w:i/>
      <w:iCs/>
      <w:color w:val="0F4761" w:themeColor="accent1" w:themeShade="BF"/>
    </w:rPr>
  </w:style>
  <w:style w:type="character" w:styleId="IntenseReference">
    <w:name w:val="Intense Reference"/>
    <w:basedOn w:val="DefaultParagraphFont"/>
    <w:uiPriority w:val="32"/>
    <w:qFormat/>
    <w:rsid w:val="00D572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2253</Characters>
  <Application>Microsoft Office Word</Application>
  <DocSecurity>4</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Cvetanovic</dc:creator>
  <cp:keywords/>
  <dc:description/>
  <cp:lastModifiedBy>Gordana Dimitrovska</cp:lastModifiedBy>
  <cp:revision>2</cp:revision>
  <dcterms:created xsi:type="dcterms:W3CDTF">2024-11-01T07:57:00Z</dcterms:created>
  <dcterms:modified xsi:type="dcterms:W3CDTF">2024-11-01T07:57:00Z</dcterms:modified>
</cp:coreProperties>
</file>