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49E5" w14:textId="77777777" w:rsidR="004C230D" w:rsidRDefault="004C230D">
      <w:pPr>
        <w:rPr>
          <w:rFonts w:ascii="Arial" w:eastAsia="Arial" w:hAnsi="Arial" w:cs="Arial"/>
        </w:rPr>
      </w:pPr>
    </w:p>
    <w:p w14:paraId="49BAC396" w14:textId="77777777" w:rsidR="004C230D" w:rsidRDefault="0074138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lnbpdfyw8yo4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Open Government Partnership </w:t>
      </w:r>
    </w:p>
    <w:p w14:paraId="1CEE32D4" w14:textId="77777777" w:rsidR="004C230D" w:rsidRDefault="0074138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jvugqrhdskur" w:colFirst="0" w:colLast="0"/>
      <w:bookmarkEnd w:id="1"/>
      <w:proofErr w:type="spellStart"/>
      <w:r>
        <w:rPr>
          <w:rFonts w:ascii="Arial" w:eastAsia="Arial" w:hAnsi="Arial" w:cs="Arial"/>
          <w:b/>
          <w:sz w:val="24"/>
          <w:szCs w:val="24"/>
        </w:rPr>
        <w:t>OpenGov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Week May 17-21, 2021</w:t>
      </w:r>
    </w:p>
    <w:p w14:paraId="7920A09D" w14:textId="77777777" w:rsidR="004C230D" w:rsidRDefault="004C230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bzxl7euk6som" w:colFirst="0" w:colLast="0"/>
      <w:bookmarkEnd w:id="2"/>
    </w:p>
    <w:p w14:paraId="73BEB0AD" w14:textId="77777777" w:rsidR="004C230D" w:rsidRDefault="00741387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3" w:name="_aollaeutl6xl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Assembly Action Plan 2021-2023: Civil Society Public Consultation</w:t>
      </w:r>
    </w:p>
    <w:p w14:paraId="758CD09C" w14:textId="77777777" w:rsidR="004C230D" w:rsidRDefault="0074138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4" w:name="_ih746vxkqewg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21 May 2021</w:t>
      </w:r>
    </w:p>
    <w:p w14:paraId="362BE2F0" w14:textId="77777777" w:rsidR="004C230D" w:rsidRDefault="00741387">
      <w:pPr>
        <w:spacing w:line="240" w:lineRule="auto"/>
        <w:jc w:val="center"/>
        <w:rPr>
          <w:rFonts w:ascii="Arial" w:eastAsia="Arial" w:hAnsi="Arial" w:cs="Arial"/>
          <w:i/>
          <w:sz w:val="24"/>
          <w:szCs w:val="24"/>
          <w:u w:val="single"/>
        </w:rPr>
      </w:pPr>
      <w:bookmarkStart w:id="5" w:name="_iqlwqgrt6956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t>AGENDA</w:t>
      </w:r>
    </w:p>
    <w:p w14:paraId="4CADEB2D" w14:textId="77777777" w:rsidR="004C230D" w:rsidRDefault="00741387">
      <w:pPr>
        <w:rPr>
          <w:rFonts w:ascii="Arial" w:eastAsia="Arial" w:hAnsi="Arial" w:cs="Arial"/>
        </w:rPr>
      </w:pPr>
      <w:bookmarkStart w:id="6" w:name="_1hblj9fom7b5" w:colFirst="0" w:colLast="0"/>
      <w:bookmarkEnd w:id="6"/>
      <w:r>
        <w:rPr>
          <w:rFonts w:ascii="Arial" w:eastAsia="Arial" w:hAnsi="Arial" w:cs="Arial"/>
        </w:rPr>
        <w:t xml:space="preserve">Moderator: </w:t>
      </w:r>
      <w:proofErr w:type="spellStart"/>
      <w:r>
        <w:rPr>
          <w:rFonts w:ascii="Arial" w:eastAsia="Arial" w:hAnsi="Arial" w:cs="Arial"/>
        </w:rPr>
        <w:t>Snezana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Lupevska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Sozen</w:t>
      </w:r>
      <w:proofErr w:type="spellEnd"/>
      <w:r>
        <w:rPr>
          <w:rFonts w:ascii="Arial" w:eastAsia="Arial" w:hAnsi="Arial" w:cs="Arial"/>
        </w:rPr>
        <w:t>, Journalist</w:t>
      </w:r>
    </w:p>
    <w:p w14:paraId="4723FCF5" w14:textId="77777777" w:rsidR="004C230D" w:rsidRDefault="00741387">
      <w:pPr>
        <w:rPr>
          <w:rFonts w:ascii="Arial" w:eastAsia="Arial" w:hAnsi="Arial" w:cs="Arial"/>
          <w:b/>
        </w:rPr>
      </w:pPr>
      <w:bookmarkStart w:id="7" w:name="_p5igtglzes" w:colFirst="0" w:colLast="0"/>
      <w:bookmarkEnd w:id="7"/>
      <w:r>
        <w:rPr>
          <w:rFonts w:ascii="Arial" w:eastAsia="Arial" w:hAnsi="Arial" w:cs="Arial"/>
        </w:rPr>
        <w:t xml:space="preserve">10.00 </w:t>
      </w:r>
      <w:r>
        <w:rPr>
          <w:rFonts w:ascii="Arial" w:eastAsia="Arial" w:hAnsi="Arial" w:cs="Arial"/>
          <w:b/>
        </w:rPr>
        <w:t>Opening Remarks</w:t>
      </w:r>
    </w:p>
    <w:p w14:paraId="4AAC1427" w14:textId="77777777" w:rsidR="004C230D" w:rsidRDefault="00741387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bookmarkStart w:id="8" w:name="_tpdkf6j31hto" w:colFirst="0" w:colLast="0"/>
      <w:bookmarkEnd w:id="8"/>
      <w:r>
        <w:rPr>
          <w:rFonts w:ascii="Arial" w:eastAsia="Arial" w:hAnsi="Arial" w:cs="Arial"/>
        </w:rPr>
        <w:t xml:space="preserve">Hon. Talat </w:t>
      </w:r>
      <w:proofErr w:type="spellStart"/>
      <w:r>
        <w:rPr>
          <w:rFonts w:ascii="Arial" w:eastAsia="Arial" w:hAnsi="Arial" w:cs="Arial"/>
        </w:rPr>
        <w:t>Xhaferi</w:t>
      </w:r>
      <w:proofErr w:type="spellEnd"/>
      <w:r>
        <w:rPr>
          <w:rFonts w:ascii="Arial" w:eastAsia="Arial" w:hAnsi="Arial" w:cs="Arial"/>
        </w:rPr>
        <w:t>, President, Assembly of the Republic of North Macedonia</w:t>
      </w:r>
    </w:p>
    <w:p w14:paraId="468DEB24" w14:textId="77777777" w:rsidR="004C230D" w:rsidRDefault="00741387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bookmarkStart w:id="9" w:name="_m21cle99iif1" w:colFirst="0" w:colLast="0"/>
      <w:bookmarkEnd w:id="9"/>
      <w:r>
        <w:rPr>
          <w:rFonts w:ascii="Arial" w:eastAsia="Arial" w:hAnsi="Arial" w:cs="Arial"/>
        </w:rPr>
        <w:t xml:space="preserve">Robert Scott </w:t>
      </w:r>
      <w:proofErr w:type="spellStart"/>
      <w:r>
        <w:rPr>
          <w:rFonts w:ascii="Arial" w:eastAsia="Arial" w:hAnsi="Arial" w:cs="Arial"/>
        </w:rPr>
        <w:t>Heaslet</w:t>
      </w:r>
      <w:proofErr w:type="spellEnd"/>
      <w:r>
        <w:rPr>
          <w:rFonts w:ascii="Arial" w:eastAsia="Arial" w:hAnsi="Arial" w:cs="Arial"/>
        </w:rPr>
        <w:t xml:space="preserve">, Team Leader, Parliament Support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 and Senior Resident Director, National </w:t>
      </w:r>
      <w:proofErr w:type="spellStart"/>
      <w:r>
        <w:rPr>
          <w:rFonts w:ascii="Arial" w:eastAsia="Arial" w:hAnsi="Arial" w:cs="Arial"/>
        </w:rPr>
        <w:t>Democractic</w:t>
      </w:r>
      <w:proofErr w:type="spellEnd"/>
      <w:r>
        <w:rPr>
          <w:rFonts w:ascii="Arial" w:eastAsia="Arial" w:hAnsi="Arial" w:cs="Arial"/>
        </w:rPr>
        <w:t xml:space="preserve"> Institute</w:t>
      </w:r>
    </w:p>
    <w:p w14:paraId="4D82AF26" w14:textId="77777777" w:rsidR="004C230D" w:rsidRDefault="00741387">
      <w:pPr>
        <w:numPr>
          <w:ilvl w:val="0"/>
          <w:numId w:val="3"/>
        </w:numPr>
        <w:rPr>
          <w:rFonts w:ascii="Arial" w:eastAsia="Arial" w:hAnsi="Arial" w:cs="Arial"/>
        </w:rPr>
      </w:pPr>
      <w:bookmarkStart w:id="10" w:name="_kc9ie9tlqjw0" w:colFirst="0" w:colLast="0"/>
      <w:bookmarkEnd w:id="10"/>
      <w:r>
        <w:rPr>
          <w:rFonts w:ascii="Arial" w:eastAsia="Arial" w:hAnsi="Arial" w:cs="Arial"/>
        </w:rPr>
        <w:t xml:space="preserve">Sandra </w:t>
      </w:r>
      <w:proofErr w:type="spellStart"/>
      <w:r>
        <w:rPr>
          <w:rFonts w:ascii="Arial" w:eastAsia="Arial" w:hAnsi="Arial" w:cs="Arial"/>
        </w:rPr>
        <w:t>Pernar</w:t>
      </w:r>
      <w:proofErr w:type="spellEnd"/>
      <w:r>
        <w:rPr>
          <w:rFonts w:ascii="Arial" w:eastAsia="Arial" w:hAnsi="Arial" w:cs="Arial"/>
        </w:rPr>
        <w:t>, OGP, Senior Regional Coordinator</w:t>
      </w:r>
    </w:p>
    <w:p w14:paraId="2986344D" w14:textId="77777777" w:rsidR="004C230D" w:rsidRDefault="00741387">
      <w:pPr>
        <w:rPr>
          <w:rFonts w:ascii="Arial" w:eastAsia="Arial" w:hAnsi="Arial" w:cs="Arial"/>
          <w:b/>
        </w:rPr>
      </w:pPr>
      <w:bookmarkStart w:id="11" w:name="_xnkrvn8yqmrk" w:colFirst="0" w:colLast="0"/>
      <w:bookmarkEnd w:id="11"/>
      <w:r>
        <w:rPr>
          <w:rFonts w:ascii="Arial" w:eastAsia="Arial" w:hAnsi="Arial" w:cs="Arial"/>
        </w:rPr>
        <w:t xml:space="preserve">10:15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</w:rPr>
        <w:t>esentation: Key Findings OGP Action Plan 2018-2020 Monitoring Report (January 2020 - January 2021)</w:t>
      </w:r>
    </w:p>
    <w:p w14:paraId="1C912C3E" w14:textId="77777777" w:rsidR="004C230D" w:rsidRDefault="00741387">
      <w:pPr>
        <w:numPr>
          <w:ilvl w:val="0"/>
          <w:numId w:val="2"/>
        </w:numPr>
        <w:rPr>
          <w:rFonts w:ascii="Arial" w:eastAsia="Arial" w:hAnsi="Arial" w:cs="Arial"/>
        </w:rPr>
      </w:pPr>
      <w:bookmarkStart w:id="12" w:name="_9qmkbmrgbpv9" w:colFirst="0" w:colLast="0"/>
      <w:bookmarkEnd w:id="12"/>
      <w:r>
        <w:rPr>
          <w:rFonts w:ascii="Arial" w:eastAsia="Arial" w:hAnsi="Arial" w:cs="Arial"/>
        </w:rPr>
        <w:t xml:space="preserve">Aleksandra </w:t>
      </w:r>
      <w:proofErr w:type="spellStart"/>
      <w:r>
        <w:rPr>
          <w:rFonts w:ascii="Arial" w:eastAsia="Arial" w:hAnsi="Arial" w:cs="Arial"/>
        </w:rPr>
        <w:t>Jovevska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Gjorgjevikj</w:t>
      </w:r>
      <w:proofErr w:type="spellEnd"/>
      <w:r>
        <w:rPr>
          <w:rFonts w:ascii="Arial" w:eastAsia="Arial" w:hAnsi="Arial" w:cs="Arial"/>
        </w:rPr>
        <w:t xml:space="preserve">, Institute for Democracy </w:t>
      </w:r>
      <w:proofErr w:type="spellStart"/>
      <w:r>
        <w:rPr>
          <w:rFonts w:ascii="Arial" w:eastAsia="Arial" w:hAnsi="Arial" w:cs="Arial"/>
          <w:i/>
        </w:rPr>
        <w:t>Societas</w:t>
      </w:r>
      <w:proofErr w:type="spellEnd"/>
      <w:r>
        <w:rPr>
          <w:rFonts w:ascii="Arial" w:eastAsia="Arial" w:hAnsi="Arial" w:cs="Arial"/>
          <w:i/>
        </w:rPr>
        <w:t xml:space="preserve"> Civilis</w:t>
      </w:r>
      <w:r>
        <w:rPr>
          <w:rFonts w:ascii="Arial" w:eastAsia="Arial" w:hAnsi="Arial" w:cs="Arial"/>
        </w:rPr>
        <w:t xml:space="preserve"> Skopje</w:t>
      </w:r>
    </w:p>
    <w:p w14:paraId="085AF7D4" w14:textId="77777777" w:rsidR="004C230D" w:rsidRDefault="00741387">
      <w:pPr>
        <w:rPr>
          <w:rFonts w:ascii="Arial" w:eastAsia="Arial" w:hAnsi="Arial" w:cs="Arial"/>
          <w:b/>
        </w:rPr>
      </w:pPr>
      <w:bookmarkStart w:id="13" w:name="_40g2ue2yiedn" w:colFirst="0" w:colLast="0"/>
      <w:bookmarkEnd w:id="13"/>
      <w:r>
        <w:rPr>
          <w:rFonts w:ascii="Arial" w:eastAsia="Arial" w:hAnsi="Arial" w:cs="Arial"/>
        </w:rPr>
        <w:t xml:space="preserve">10:25 </w:t>
      </w:r>
      <w:r>
        <w:rPr>
          <w:rFonts w:ascii="Arial" w:eastAsia="Arial" w:hAnsi="Arial" w:cs="Arial"/>
          <w:b/>
        </w:rPr>
        <w:t>Presentation: OGP Action Plan 2021-2023 Commitments</w:t>
      </w:r>
    </w:p>
    <w:p w14:paraId="24E2476D" w14:textId="77777777" w:rsidR="004C230D" w:rsidRDefault="00741387">
      <w:pPr>
        <w:numPr>
          <w:ilvl w:val="0"/>
          <w:numId w:val="1"/>
        </w:numPr>
        <w:rPr>
          <w:rFonts w:ascii="Arial" w:eastAsia="Arial" w:hAnsi="Arial" w:cs="Arial"/>
        </w:rPr>
      </w:pPr>
      <w:bookmarkStart w:id="14" w:name="_5bgc9vdfxgvp" w:colFirst="0" w:colLast="0"/>
      <w:bookmarkEnd w:id="14"/>
      <w:r>
        <w:rPr>
          <w:rFonts w:ascii="Arial" w:eastAsia="Arial" w:hAnsi="Arial" w:cs="Arial"/>
        </w:rPr>
        <w:t xml:space="preserve">Zlatko </w:t>
      </w:r>
      <w:proofErr w:type="spellStart"/>
      <w:r>
        <w:rPr>
          <w:rFonts w:ascii="Arial" w:eastAsia="Arial" w:hAnsi="Arial" w:cs="Arial"/>
        </w:rPr>
        <w:t>Atanasov</w:t>
      </w:r>
      <w:proofErr w:type="spellEnd"/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</w:rPr>
        <w:t xml:space="preserve">GP Coordinator and Head of Parliamentary Institute, Assembly of the Republic of North Macedonia </w:t>
      </w:r>
    </w:p>
    <w:p w14:paraId="17DAD80C" w14:textId="77777777" w:rsidR="004C230D" w:rsidRDefault="00741387">
      <w:pPr>
        <w:rPr>
          <w:rFonts w:ascii="Arial" w:eastAsia="Arial" w:hAnsi="Arial" w:cs="Arial"/>
          <w:i/>
        </w:rPr>
      </w:pPr>
      <w:bookmarkStart w:id="15" w:name="_sf9vzedu5qk1" w:colFirst="0" w:colLast="0"/>
      <w:bookmarkEnd w:id="15"/>
      <w:r>
        <w:rPr>
          <w:rFonts w:ascii="Arial" w:eastAsia="Arial" w:hAnsi="Arial" w:cs="Arial"/>
        </w:rPr>
        <w:t xml:space="preserve">10:45 </w:t>
      </w:r>
      <w:r>
        <w:rPr>
          <w:rFonts w:ascii="Arial" w:eastAsia="Arial" w:hAnsi="Arial" w:cs="Arial"/>
          <w:i/>
        </w:rPr>
        <w:t>Break</w:t>
      </w:r>
    </w:p>
    <w:p w14:paraId="419F07B8" w14:textId="77777777" w:rsidR="004C230D" w:rsidRDefault="00741387">
      <w:pPr>
        <w:rPr>
          <w:rFonts w:ascii="Arial" w:eastAsia="Arial" w:hAnsi="Arial" w:cs="Arial"/>
          <w:b/>
        </w:rPr>
      </w:pPr>
      <w:bookmarkStart w:id="16" w:name="_fy1b06phyizy" w:colFirst="0" w:colLast="0"/>
      <w:bookmarkEnd w:id="16"/>
      <w:r>
        <w:rPr>
          <w:rFonts w:ascii="Arial" w:eastAsia="Arial" w:hAnsi="Arial" w:cs="Arial"/>
        </w:rPr>
        <w:t xml:space="preserve">10:50 </w:t>
      </w:r>
      <w:r>
        <w:rPr>
          <w:rFonts w:ascii="Arial" w:eastAsia="Arial" w:hAnsi="Arial" w:cs="Arial"/>
          <w:b/>
        </w:rPr>
        <w:t>Presentation: Key Findings from Public Opinion Research (February/March 2021)</w:t>
      </w:r>
    </w:p>
    <w:p w14:paraId="0CF80300" w14:textId="77777777" w:rsidR="004C230D" w:rsidRDefault="00741387">
      <w:pPr>
        <w:numPr>
          <w:ilvl w:val="0"/>
          <w:numId w:val="2"/>
        </w:numPr>
        <w:rPr>
          <w:rFonts w:ascii="Arial" w:eastAsia="Arial" w:hAnsi="Arial" w:cs="Arial"/>
        </w:rPr>
      </w:pPr>
      <w:bookmarkStart w:id="17" w:name="_meg3s3vgbl8q" w:colFirst="0" w:colLast="0"/>
      <w:bookmarkEnd w:id="17"/>
      <w:proofErr w:type="spellStart"/>
      <w:r>
        <w:rPr>
          <w:rFonts w:ascii="Arial" w:eastAsia="Arial" w:hAnsi="Arial" w:cs="Arial"/>
        </w:rPr>
        <w:t>Vlora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Rechica</w:t>
      </w:r>
      <w:proofErr w:type="spellEnd"/>
      <w:r>
        <w:rPr>
          <w:rFonts w:ascii="Arial" w:eastAsia="Arial" w:hAnsi="Arial" w:cs="Arial"/>
        </w:rPr>
        <w:t xml:space="preserve">, Institute for Democracy </w:t>
      </w:r>
      <w:proofErr w:type="spellStart"/>
      <w:r>
        <w:rPr>
          <w:rFonts w:ascii="Arial" w:eastAsia="Arial" w:hAnsi="Arial" w:cs="Arial"/>
          <w:i/>
        </w:rPr>
        <w:t>Societas</w:t>
      </w:r>
      <w:proofErr w:type="spellEnd"/>
      <w:r>
        <w:rPr>
          <w:rFonts w:ascii="Arial" w:eastAsia="Arial" w:hAnsi="Arial" w:cs="Arial"/>
          <w:i/>
        </w:rPr>
        <w:t xml:space="preserve"> Civilis</w:t>
      </w:r>
      <w:r>
        <w:rPr>
          <w:rFonts w:ascii="Arial" w:eastAsia="Arial" w:hAnsi="Arial" w:cs="Arial"/>
        </w:rPr>
        <w:t xml:space="preserve"> Skopje</w:t>
      </w:r>
    </w:p>
    <w:p w14:paraId="2197D2B8" w14:textId="77777777" w:rsidR="004C230D" w:rsidRDefault="00741387">
      <w:pPr>
        <w:rPr>
          <w:rFonts w:ascii="Arial" w:eastAsia="Arial" w:hAnsi="Arial" w:cs="Arial"/>
          <w:b/>
        </w:rPr>
      </w:pPr>
      <w:bookmarkStart w:id="18" w:name="_ff1b40fsqwvd" w:colFirst="0" w:colLast="0"/>
      <w:bookmarkEnd w:id="18"/>
      <w:r>
        <w:rPr>
          <w:rFonts w:ascii="Arial" w:eastAsia="Arial" w:hAnsi="Arial" w:cs="Arial"/>
        </w:rPr>
        <w:t xml:space="preserve">11:00 </w:t>
      </w:r>
      <w:r>
        <w:rPr>
          <w:rFonts w:ascii="Arial" w:eastAsia="Arial" w:hAnsi="Arial" w:cs="Arial"/>
          <w:b/>
        </w:rPr>
        <w:t>Breakout Sessions</w:t>
      </w:r>
    </w:p>
    <w:p w14:paraId="587BADC4" w14:textId="77777777" w:rsidR="004C230D" w:rsidRDefault="00741387">
      <w:pPr>
        <w:numPr>
          <w:ilvl w:val="0"/>
          <w:numId w:val="4"/>
        </w:num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Breakout Room #1: </w:t>
      </w:r>
      <w:r>
        <w:rPr>
          <w:rFonts w:ascii="Arial" w:eastAsia="Arial" w:hAnsi="Arial" w:cs="Arial"/>
          <w:b/>
        </w:rPr>
        <w:t xml:space="preserve">Open Response and Open Recovery to the COVID-19 </w:t>
      </w:r>
      <w:proofErr w:type="gramStart"/>
      <w:r>
        <w:rPr>
          <w:rFonts w:ascii="Arial" w:eastAsia="Arial" w:hAnsi="Arial" w:cs="Arial"/>
          <w:b/>
        </w:rPr>
        <w:t>Pandemic  -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Bojan </w:t>
      </w:r>
      <w:proofErr w:type="spellStart"/>
      <w:r>
        <w:rPr>
          <w:rFonts w:ascii="Arial" w:eastAsia="Arial" w:hAnsi="Arial" w:cs="Arial"/>
        </w:rPr>
        <w:t>Vasilevski</w:t>
      </w:r>
      <w:proofErr w:type="spellEnd"/>
      <w:r>
        <w:rPr>
          <w:rFonts w:ascii="Arial" w:eastAsia="Arial" w:hAnsi="Arial" w:cs="Arial"/>
        </w:rPr>
        <w:t>, Deputy Secretary General, Assembly of the Republic of North Macedonia</w:t>
      </w:r>
    </w:p>
    <w:p w14:paraId="1BC618A3" w14:textId="77777777" w:rsidR="004C230D" w:rsidRDefault="00741387">
      <w:pPr>
        <w:numPr>
          <w:ilvl w:val="0"/>
          <w:numId w:val="4"/>
        </w:num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Breakout Room #2: </w:t>
      </w:r>
      <w:r>
        <w:rPr>
          <w:rFonts w:ascii="Arial" w:eastAsia="Arial" w:hAnsi="Arial" w:cs="Arial"/>
          <w:b/>
        </w:rPr>
        <w:t xml:space="preserve">Improved ICT </w:t>
      </w:r>
      <w:proofErr w:type="gramStart"/>
      <w:r>
        <w:rPr>
          <w:rFonts w:ascii="Arial" w:eastAsia="Arial" w:hAnsi="Arial" w:cs="Arial"/>
          <w:b/>
        </w:rPr>
        <w:t xml:space="preserve">Infrastructure  </w:t>
      </w:r>
      <w:r>
        <w:rPr>
          <w:rFonts w:ascii="Arial" w:eastAsia="Arial" w:hAnsi="Arial" w:cs="Arial"/>
          <w:i/>
        </w:rPr>
        <w:t>-</w:t>
      </w:r>
      <w:proofErr w:type="gram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</w:rPr>
        <w:t>Edip</w:t>
      </w:r>
      <w:proofErr w:type="spellEnd"/>
      <w:r>
        <w:rPr>
          <w:rFonts w:ascii="Arial" w:eastAsia="Arial" w:hAnsi="Arial" w:cs="Arial"/>
        </w:rPr>
        <w:t xml:space="preserve"> Bilal, Program Director NDI </w:t>
      </w:r>
    </w:p>
    <w:p w14:paraId="19ABF64A" w14:textId="77777777" w:rsidR="004C230D" w:rsidRDefault="00741387">
      <w:pPr>
        <w:numPr>
          <w:ilvl w:val="0"/>
          <w:numId w:val="4"/>
        </w:num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Breakout Room #3: Citizen Participation/Open Parliament - </w:t>
      </w:r>
      <w:proofErr w:type="spellStart"/>
      <w:r>
        <w:rPr>
          <w:rFonts w:ascii="Arial" w:eastAsia="Arial" w:hAnsi="Arial" w:cs="Arial"/>
        </w:rPr>
        <w:t>Dejan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Dimitrievski</w:t>
      </w:r>
      <w:proofErr w:type="spellEnd"/>
      <w:r>
        <w:rPr>
          <w:rFonts w:ascii="Arial" w:eastAsia="Arial" w:hAnsi="Arial" w:cs="Arial"/>
        </w:rPr>
        <w:t>, Parliamentary Institute, Assembly of the Republic of North Macedonia</w:t>
      </w:r>
    </w:p>
    <w:p w14:paraId="75143CE3" w14:textId="77777777" w:rsidR="004C230D" w:rsidRDefault="00741387">
      <w:pPr>
        <w:rPr>
          <w:rFonts w:ascii="Arial" w:eastAsia="Arial" w:hAnsi="Arial" w:cs="Arial"/>
          <w:i/>
        </w:rPr>
      </w:pPr>
      <w:bookmarkStart w:id="19" w:name="_gn4tuv30asmp" w:colFirst="0" w:colLast="0"/>
      <w:bookmarkEnd w:id="19"/>
      <w:r>
        <w:rPr>
          <w:rFonts w:ascii="Arial" w:eastAsia="Arial" w:hAnsi="Arial" w:cs="Arial"/>
        </w:rPr>
        <w:t xml:space="preserve">11:25 </w:t>
      </w:r>
      <w:r>
        <w:rPr>
          <w:rFonts w:ascii="Arial" w:eastAsia="Arial" w:hAnsi="Arial" w:cs="Arial"/>
          <w:i/>
        </w:rPr>
        <w:t>Break</w:t>
      </w:r>
    </w:p>
    <w:p w14:paraId="2470BFA9" w14:textId="77777777" w:rsidR="004C230D" w:rsidRDefault="00741387">
      <w:pPr>
        <w:rPr>
          <w:rFonts w:ascii="Arial" w:eastAsia="Arial" w:hAnsi="Arial" w:cs="Arial"/>
        </w:rPr>
      </w:pPr>
      <w:bookmarkStart w:id="20" w:name="_t4djym3r0xy5" w:colFirst="0" w:colLast="0"/>
      <w:bookmarkEnd w:id="20"/>
      <w:r>
        <w:rPr>
          <w:rFonts w:ascii="Arial" w:eastAsia="Arial" w:hAnsi="Arial" w:cs="Arial"/>
        </w:rPr>
        <w:t xml:space="preserve">11:30 </w:t>
      </w:r>
      <w:r>
        <w:rPr>
          <w:rFonts w:ascii="Arial" w:eastAsia="Arial" w:hAnsi="Arial" w:cs="Arial"/>
          <w:b/>
        </w:rPr>
        <w:t>Panel Discussion: Representatives from Breakout Sessions</w:t>
      </w:r>
      <w:r>
        <w:rPr>
          <w:rFonts w:ascii="Arial" w:eastAsia="Arial" w:hAnsi="Arial" w:cs="Arial"/>
        </w:rPr>
        <w:t xml:space="preserve"> </w:t>
      </w:r>
    </w:p>
    <w:p w14:paraId="14757F27" w14:textId="77777777" w:rsidR="004C230D" w:rsidRDefault="00741387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bookmarkStart w:id="21" w:name="_8diook98mklj" w:colFirst="0" w:colLast="0"/>
      <w:bookmarkEnd w:id="21"/>
      <w:r>
        <w:rPr>
          <w:rFonts w:ascii="Arial" w:eastAsia="Arial" w:hAnsi="Arial" w:cs="Arial"/>
        </w:rPr>
        <w:t xml:space="preserve">Rapporteur #1: Marija </w:t>
      </w:r>
      <w:proofErr w:type="spellStart"/>
      <w:r>
        <w:rPr>
          <w:rFonts w:ascii="Arial" w:eastAsia="Arial" w:hAnsi="Arial" w:cs="Arial"/>
        </w:rPr>
        <w:t>Petrushevska</w:t>
      </w:r>
      <w:proofErr w:type="spellEnd"/>
      <w:r>
        <w:rPr>
          <w:rFonts w:ascii="Arial" w:eastAsia="Arial" w:hAnsi="Arial" w:cs="Arial"/>
        </w:rPr>
        <w:t>, Member of Parliament</w:t>
      </w:r>
    </w:p>
    <w:p w14:paraId="7A9BBCF4" w14:textId="77777777" w:rsidR="004C230D" w:rsidRDefault="00741387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bookmarkStart w:id="22" w:name="_25w63pf7kw71" w:colFirst="0" w:colLast="0"/>
      <w:bookmarkEnd w:id="22"/>
      <w:r>
        <w:rPr>
          <w:rFonts w:ascii="Arial" w:eastAsia="Arial" w:hAnsi="Arial" w:cs="Arial"/>
        </w:rPr>
        <w:t xml:space="preserve">Rapporteur #2: Dime </w:t>
      </w:r>
      <w:proofErr w:type="spellStart"/>
      <w:r>
        <w:rPr>
          <w:rFonts w:ascii="Arial" w:eastAsia="Arial" w:hAnsi="Arial" w:cs="Arial"/>
        </w:rPr>
        <w:t>Velkovski</w:t>
      </w:r>
      <w:proofErr w:type="spellEnd"/>
      <w:r>
        <w:rPr>
          <w:rFonts w:ascii="Arial" w:eastAsia="Arial" w:hAnsi="Arial" w:cs="Arial"/>
        </w:rPr>
        <w:t>, Member of Parliament</w:t>
      </w:r>
    </w:p>
    <w:p w14:paraId="43ACC8EA" w14:textId="77777777" w:rsidR="004C230D" w:rsidRDefault="00741387">
      <w:pPr>
        <w:numPr>
          <w:ilvl w:val="0"/>
          <w:numId w:val="4"/>
        </w:numPr>
        <w:rPr>
          <w:rFonts w:ascii="Arial" w:eastAsia="Arial" w:hAnsi="Arial" w:cs="Arial"/>
        </w:rPr>
      </w:pPr>
      <w:bookmarkStart w:id="23" w:name="_f3nk5lo7eo62" w:colFirst="0" w:colLast="0"/>
      <w:bookmarkEnd w:id="23"/>
      <w:r>
        <w:rPr>
          <w:rFonts w:ascii="Arial" w:eastAsia="Arial" w:hAnsi="Arial" w:cs="Arial"/>
        </w:rPr>
        <w:lastRenderedPageBreak/>
        <w:t xml:space="preserve">Rapporteur #3: Arta </w:t>
      </w:r>
      <w:proofErr w:type="spellStart"/>
      <w:r>
        <w:rPr>
          <w:rFonts w:ascii="Arial" w:eastAsia="Arial" w:hAnsi="Arial" w:cs="Arial"/>
        </w:rPr>
        <w:t>Bilalli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Zeneli</w:t>
      </w:r>
      <w:proofErr w:type="spellEnd"/>
      <w:r>
        <w:rPr>
          <w:rFonts w:ascii="Arial" w:eastAsia="Arial" w:hAnsi="Arial" w:cs="Arial"/>
        </w:rPr>
        <w:t xml:space="preserve">, Member of Parliament </w:t>
      </w:r>
    </w:p>
    <w:p w14:paraId="56A47E9D" w14:textId="77777777" w:rsidR="004C230D" w:rsidRDefault="00741387">
      <w:pPr>
        <w:rPr>
          <w:rFonts w:ascii="Arial" w:eastAsia="Arial" w:hAnsi="Arial" w:cs="Arial"/>
          <w:b/>
        </w:rPr>
      </w:pPr>
      <w:bookmarkStart w:id="24" w:name="_hoklic7y1h80" w:colFirst="0" w:colLast="0"/>
      <w:bookmarkEnd w:id="24"/>
      <w:r>
        <w:rPr>
          <w:rFonts w:ascii="Arial" w:eastAsia="Arial" w:hAnsi="Arial" w:cs="Arial"/>
        </w:rPr>
        <w:t xml:space="preserve">11:50 </w:t>
      </w:r>
      <w:r>
        <w:rPr>
          <w:rFonts w:ascii="Arial" w:eastAsia="Arial" w:hAnsi="Arial" w:cs="Arial"/>
          <w:b/>
        </w:rPr>
        <w:t>Closing Remarks</w:t>
      </w:r>
    </w:p>
    <w:p w14:paraId="7F9A436B" w14:textId="77777777" w:rsidR="004C230D" w:rsidRDefault="00741387">
      <w:pPr>
        <w:numPr>
          <w:ilvl w:val="0"/>
          <w:numId w:val="5"/>
        </w:numPr>
        <w:spacing w:after="0"/>
        <w:rPr>
          <w:rFonts w:ascii="Arial" w:eastAsia="Arial" w:hAnsi="Arial" w:cs="Arial"/>
        </w:rPr>
      </w:pPr>
      <w:bookmarkStart w:id="25" w:name="_vb32hks1lu75" w:colFirst="0" w:colLast="0"/>
      <w:bookmarkEnd w:id="25"/>
      <w:proofErr w:type="spellStart"/>
      <w:r>
        <w:rPr>
          <w:rFonts w:ascii="Arial" w:eastAsia="Arial" w:hAnsi="Arial" w:cs="Arial"/>
        </w:rPr>
        <w:t>Gordana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apic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Dimitrovska</w:t>
      </w:r>
      <w:proofErr w:type="spellEnd"/>
      <w:r>
        <w:rPr>
          <w:rFonts w:ascii="Arial" w:eastAsia="Arial" w:hAnsi="Arial" w:cs="Arial"/>
        </w:rPr>
        <w:t xml:space="preserve">, OGP National Coordinator, </w:t>
      </w:r>
      <w:proofErr w:type="spellStart"/>
      <w:r>
        <w:rPr>
          <w:rFonts w:ascii="Arial" w:eastAsia="Arial" w:hAnsi="Arial" w:cs="Arial"/>
        </w:rPr>
        <w:t>MoISA</w:t>
      </w:r>
      <w:proofErr w:type="spellEnd"/>
    </w:p>
    <w:p w14:paraId="5C195FC6" w14:textId="77777777" w:rsidR="004C230D" w:rsidRDefault="00741387">
      <w:pPr>
        <w:numPr>
          <w:ilvl w:val="0"/>
          <w:numId w:val="5"/>
        </w:numPr>
        <w:rPr>
          <w:rFonts w:ascii="Arial" w:eastAsia="Arial" w:hAnsi="Arial" w:cs="Arial"/>
        </w:rPr>
      </w:pPr>
      <w:bookmarkStart w:id="26" w:name="_u85qzy244uiu" w:colFirst="0" w:colLast="0"/>
      <w:bookmarkEnd w:id="26"/>
      <w:proofErr w:type="spellStart"/>
      <w:r>
        <w:rPr>
          <w:rFonts w:ascii="Arial" w:eastAsia="Arial" w:hAnsi="Arial" w:cs="Arial"/>
        </w:rPr>
        <w:t>Cvetanka</w:t>
      </w:r>
      <w:proofErr w:type="spellEnd"/>
      <w:r>
        <w:rPr>
          <w:rFonts w:ascii="Arial" w:eastAsia="Arial" w:hAnsi="Arial" w:cs="Arial"/>
        </w:rPr>
        <w:t xml:space="preserve"> Ivanova, Secretary General, Assembly of the Republic of North Macedonia </w:t>
      </w:r>
    </w:p>
    <w:p w14:paraId="547C0B2A" w14:textId="77777777" w:rsidR="004C230D" w:rsidRDefault="00741387">
      <w:pPr>
        <w:rPr>
          <w:rFonts w:ascii="Arial" w:eastAsia="Arial" w:hAnsi="Arial" w:cs="Arial"/>
          <w:i/>
        </w:rPr>
      </w:pPr>
      <w:bookmarkStart w:id="27" w:name="_pxjppknrsm01" w:colFirst="0" w:colLast="0"/>
      <w:bookmarkEnd w:id="27"/>
      <w:r>
        <w:rPr>
          <w:rFonts w:ascii="Arial" w:eastAsia="Arial" w:hAnsi="Arial" w:cs="Arial"/>
        </w:rPr>
        <w:t xml:space="preserve">12:00 </w:t>
      </w:r>
      <w:r>
        <w:rPr>
          <w:rFonts w:ascii="Arial" w:eastAsia="Arial" w:hAnsi="Arial" w:cs="Arial"/>
          <w:i/>
        </w:rPr>
        <w:t xml:space="preserve">Adjourn </w:t>
      </w:r>
    </w:p>
    <w:p w14:paraId="35C53B1A" w14:textId="77777777" w:rsidR="004C230D" w:rsidRDefault="004C230D">
      <w:pPr>
        <w:rPr>
          <w:rFonts w:ascii="Arial" w:eastAsia="Arial" w:hAnsi="Arial" w:cs="Arial"/>
        </w:rPr>
      </w:pPr>
      <w:bookmarkStart w:id="28" w:name="_tnkff2s3vm3w" w:colFirst="0" w:colLast="0"/>
      <w:bookmarkEnd w:id="28"/>
    </w:p>
    <w:p w14:paraId="6A791D0C" w14:textId="77777777" w:rsidR="004C230D" w:rsidRDefault="004C230D">
      <w:pPr>
        <w:rPr>
          <w:rFonts w:ascii="Arial" w:eastAsia="Arial" w:hAnsi="Arial" w:cs="Arial"/>
        </w:rPr>
      </w:pPr>
      <w:bookmarkStart w:id="29" w:name="_l99fh9lb7id7" w:colFirst="0" w:colLast="0"/>
      <w:bookmarkEnd w:id="29"/>
    </w:p>
    <w:p w14:paraId="435C55F0" w14:textId="77777777" w:rsidR="004C230D" w:rsidRDefault="004C230D">
      <w:pPr>
        <w:rPr>
          <w:rFonts w:ascii="Arial" w:eastAsia="Arial" w:hAnsi="Arial" w:cs="Arial"/>
        </w:rPr>
      </w:pPr>
      <w:bookmarkStart w:id="30" w:name="_s6a02noivcaa" w:colFirst="0" w:colLast="0"/>
      <w:bookmarkEnd w:id="30"/>
    </w:p>
    <w:p w14:paraId="4859A656" w14:textId="77777777" w:rsidR="004C230D" w:rsidRDefault="004C230D">
      <w:pPr>
        <w:rPr>
          <w:rFonts w:ascii="Arial" w:eastAsia="Arial" w:hAnsi="Arial" w:cs="Arial"/>
        </w:rPr>
      </w:pPr>
      <w:bookmarkStart w:id="31" w:name="_7pedvxk1d0ci" w:colFirst="0" w:colLast="0"/>
      <w:bookmarkEnd w:id="31"/>
    </w:p>
    <w:sectPr w:rsidR="004C230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A210" w14:textId="77777777" w:rsidR="00741387" w:rsidRDefault="00741387">
      <w:pPr>
        <w:spacing w:after="0" w:line="240" w:lineRule="auto"/>
      </w:pPr>
      <w:r>
        <w:separator/>
      </w:r>
    </w:p>
  </w:endnote>
  <w:endnote w:type="continuationSeparator" w:id="0">
    <w:p w14:paraId="1EE5A5D7" w14:textId="77777777" w:rsidR="00741387" w:rsidRDefault="0074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C78C" w14:textId="77777777" w:rsidR="004C230D" w:rsidRDefault="004C23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79DC" w14:textId="77777777" w:rsidR="004C230D" w:rsidRDefault="004C2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82DD9B8" w14:textId="77777777" w:rsidR="004C230D" w:rsidRDefault="007413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1058E19" wp14:editId="3D2927A7">
          <wp:extent cx="5934075" cy="714375"/>
          <wp:effectExtent l="0" t="0" r="0" b="0"/>
          <wp:docPr id="3" name="image1.jpg" descr="C:\Users\jovana.zivkovska\Desktop\1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ovana.zivkovska\Desktop\1-02.jpg"/>
                  <pic:cNvPicPr preferRelativeResize="0"/>
                </pic:nvPicPr>
                <pic:blipFill>
                  <a:blip r:embed="rId1"/>
                  <a:srcRect t="21875"/>
                  <a:stretch>
                    <a:fillRect/>
                  </a:stretch>
                </pic:blipFill>
                <pic:spPr>
                  <a:xfrm>
                    <a:off x="0" y="0"/>
                    <a:ext cx="59340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74D5" w14:textId="77777777" w:rsidR="00741387" w:rsidRDefault="00741387">
      <w:pPr>
        <w:spacing w:after="0" w:line="240" w:lineRule="auto"/>
      </w:pPr>
      <w:r>
        <w:separator/>
      </w:r>
    </w:p>
  </w:footnote>
  <w:footnote w:type="continuationSeparator" w:id="0">
    <w:p w14:paraId="3A6EF710" w14:textId="77777777" w:rsidR="00741387" w:rsidRDefault="0074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CFEF" w14:textId="77777777" w:rsidR="004C230D" w:rsidRDefault="004C2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15E" w14:textId="77777777" w:rsidR="004C230D" w:rsidRDefault="007413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B7EB8B6" wp14:editId="0780E142">
          <wp:extent cx="2762250" cy="762000"/>
          <wp:effectExtent l="0" t="0" r="0" b="0"/>
          <wp:docPr id="2" name="image2.jpg" descr="C:\Users\jovana.zivkovska\Desktop\Untitled-1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jovana.zivkovska\Desktop\Untitled-1-01.jpg"/>
                  <pic:cNvPicPr preferRelativeResize="0"/>
                </pic:nvPicPr>
                <pic:blipFill>
                  <a:blip r:embed="rId1"/>
                  <a:srcRect l="6260" t="23484" r="47191" b="15909"/>
                  <a:stretch>
                    <a:fillRect/>
                  </a:stretch>
                </pic:blipFill>
                <pic:spPr>
                  <a:xfrm>
                    <a:off x="0" y="0"/>
                    <a:ext cx="27622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</w:t>
    </w:r>
    <w:r>
      <w:rPr>
        <w:rFonts w:ascii="Arial" w:eastAsia="Arial" w:hAnsi="Arial" w:cs="Arial"/>
        <w:noProof/>
      </w:rPr>
      <w:drawing>
        <wp:inline distT="114300" distB="114300" distL="114300" distR="114300" wp14:anchorId="764E4ADC" wp14:editId="349AC85E">
          <wp:extent cx="804863" cy="804863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2CB"/>
    <w:multiLevelType w:val="multilevel"/>
    <w:tmpl w:val="B1464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371F27"/>
    <w:multiLevelType w:val="multilevel"/>
    <w:tmpl w:val="A41C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EE4EAA"/>
    <w:multiLevelType w:val="multilevel"/>
    <w:tmpl w:val="3F5C2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D575FB"/>
    <w:multiLevelType w:val="multilevel"/>
    <w:tmpl w:val="D2025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E67FCE"/>
    <w:multiLevelType w:val="multilevel"/>
    <w:tmpl w:val="A544C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0D"/>
    <w:rsid w:val="003605F8"/>
    <w:rsid w:val="004C230D"/>
    <w:rsid w:val="007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80C7"/>
  <w15:docId w15:val="{3B6A6A73-9E76-43A5-9C7F-773764C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KjEBE</dc:creator>
  <cp:lastModifiedBy>Vlatko Serafimovski</cp:lastModifiedBy>
  <cp:revision>2</cp:revision>
  <dcterms:created xsi:type="dcterms:W3CDTF">2021-05-20T11:52:00Z</dcterms:created>
  <dcterms:modified xsi:type="dcterms:W3CDTF">2021-05-20T11:52:00Z</dcterms:modified>
</cp:coreProperties>
</file>